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78" w:rsidRPr="005B610D" w:rsidRDefault="00BA7692" w:rsidP="00DE6078">
      <w:pPr>
        <w:pStyle w:val="a5"/>
        <w:jc w:val="both"/>
        <w:rPr>
          <w:b/>
        </w:rPr>
      </w:pPr>
      <w:r w:rsidRPr="005B610D">
        <w:t> </w:t>
      </w:r>
      <w:r w:rsidR="00DE6078" w:rsidRPr="005B610D">
        <w:rPr>
          <w:b/>
        </w:rPr>
        <w:t>АДМИНИСТРАЦИЯ СЕЛЬСКОГО ПОСЕЛЕНИЯ «СЕЛО МАНИЛЫ»</w:t>
      </w:r>
    </w:p>
    <w:p w:rsidR="00DE6078" w:rsidRPr="005B610D" w:rsidRDefault="00DE6078" w:rsidP="00DE6078">
      <w:pPr>
        <w:pStyle w:val="a5"/>
        <w:jc w:val="both"/>
        <w:rPr>
          <w:b/>
        </w:rPr>
      </w:pPr>
      <w:r w:rsidRPr="005B610D">
        <w:rPr>
          <w:b/>
        </w:rPr>
        <w:t xml:space="preserve">               ПЕНЖИНСКОГО МУНИЦИПАЛЬНОГО  РАЙОНА</w:t>
      </w:r>
    </w:p>
    <w:p w:rsidR="00DE6078" w:rsidRPr="005B610D" w:rsidRDefault="00DE6078" w:rsidP="00DE6078">
      <w:pPr>
        <w:pStyle w:val="a5"/>
        <w:jc w:val="both"/>
        <w:rPr>
          <w:b/>
        </w:rPr>
      </w:pPr>
      <w:r w:rsidRPr="005B610D">
        <w:rPr>
          <w:b/>
        </w:rPr>
        <w:t xml:space="preserve">                                       КАМЧАТСКОГО  КРАЯ</w:t>
      </w:r>
    </w:p>
    <w:p w:rsidR="00DE6078" w:rsidRPr="005B610D" w:rsidRDefault="00DE6078" w:rsidP="00DE6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1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E6078" w:rsidRPr="005B610D" w:rsidRDefault="00DE6078" w:rsidP="00DE6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0D">
        <w:rPr>
          <w:rFonts w:ascii="Times New Roman" w:hAnsi="Times New Roman" w:cs="Times New Roman"/>
          <w:b/>
          <w:sz w:val="24"/>
          <w:szCs w:val="24"/>
        </w:rPr>
        <w:t xml:space="preserve">688863 с. Манилы Пенжинский район </w:t>
      </w:r>
      <w:proofErr w:type="spellStart"/>
      <w:proofErr w:type="gramStart"/>
      <w:r w:rsidRPr="005B610D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Pr="005B610D">
        <w:rPr>
          <w:rFonts w:ascii="Times New Roman" w:hAnsi="Times New Roman" w:cs="Times New Roman"/>
          <w:b/>
          <w:sz w:val="24"/>
          <w:szCs w:val="24"/>
        </w:rPr>
        <w:t xml:space="preserve"> 50 лет образования СССР д. 2 факс (841546)67133 Тел 84154667066</w:t>
      </w:r>
    </w:p>
    <w:p w:rsidR="00DE6078" w:rsidRPr="005B610D" w:rsidRDefault="00DE6078" w:rsidP="00DE6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692" w:rsidRPr="005B610D" w:rsidRDefault="00DE6078" w:rsidP="00DE60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hAnsi="Times New Roman" w:cs="Times New Roman"/>
          <w:sz w:val="24"/>
          <w:szCs w:val="24"/>
        </w:rPr>
        <w:t xml:space="preserve"> от  01.08.2014г № 30                    </w:t>
      </w:r>
      <w:r w:rsidRPr="005B610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7692" w:rsidRPr="005B610D" w:rsidRDefault="00BA7692" w:rsidP="00DE6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организации сбора и вывоза </w:t>
      </w:r>
      <w:proofErr w:type="gramStart"/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бытовых</w:t>
      </w:r>
      <w:proofErr w:type="gramEnd"/>
    </w:p>
    <w:p w:rsidR="00BA7692" w:rsidRPr="005B610D" w:rsidRDefault="00BA7692" w:rsidP="00DE6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 отходов и мусора на территории сельского поселения</w:t>
      </w:r>
      <w:r w:rsidR="00DE6078"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«село Манилы»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от 24.06.1998 № 89-ФЗ «Об отходах производства и потребления, руководствуясь ст. 14  Федерального закона от 06.10.2003 г. № 131-ФЗ «Об общих принципах  организации местного самоуправления в Российской Федерации», Уставом  сельского поселения</w:t>
      </w:r>
      <w:r w:rsidR="00DE6078" w:rsidRPr="005B610D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B610D" w:rsidRPr="005B610D" w:rsidRDefault="005B610D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ПОСТОНОВЛЯЮ</w:t>
      </w:r>
    </w:p>
    <w:p w:rsidR="005B610D" w:rsidRPr="005B610D" w:rsidRDefault="00BA7692" w:rsidP="005B6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Утвердить Порядок организации сбора и вывоза бытовых отходов и мусора  на территории сельского поселения</w:t>
      </w:r>
      <w:r w:rsidR="005B610D" w:rsidRPr="005B610D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Манилы». Приложение 1</w:t>
      </w:r>
    </w:p>
    <w:p w:rsidR="005B610D" w:rsidRPr="005B610D" w:rsidRDefault="005B610D" w:rsidP="00BA7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со дня обнародования на информационном стенде администрации сельского поселения «село Манилы» </w:t>
      </w:r>
    </w:p>
    <w:p w:rsidR="005B610D" w:rsidRPr="005B610D" w:rsidRDefault="005B610D" w:rsidP="005B6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0D" w:rsidRPr="005B610D" w:rsidRDefault="005B610D" w:rsidP="005B6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0D" w:rsidRPr="005B610D" w:rsidRDefault="005B610D" w:rsidP="005B6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0D" w:rsidRPr="005B610D" w:rsidRDefault="005B610D" w:rsidP="005B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И.о главы администрации</w:t>
      </w:r>
    </w:p>
    <w:p w:rsidR="005B610D" w:rsidRPr="005B610D" w:rsidRDefault="005B610D" w:rsidP="005B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5B610D" w:rsidRPr="005B610D" w:rsidRDefault="005B610D" w:rsidP="005B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«село Манилы»                                                                      В.Е. Дергунов</w:t>
      </w:r>
      <w:r w:rsidRPr="005B610D">
        <w:rPr>
          <w:rFonts w:ascii="Times New Roman" w:eastAsia="Times New Roman" w:hAnsi="Times New Roman" w:cs="Times New Roman"/>
          <w:sz w:val="24"/>
          <w:szCs w:val="24"/>
        </w:rPr>
        <w:br/>
      </w:r>
      <w:r w:rsidRPr="005B61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0D" w:rsidRPr="005B610D" w:rsidRDefault="005B610D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0D" w:rsidRPr="005B610D" w:rsidRDefault="005B610D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0D" w:rsidRPr="005B610D" w:rsidRDefault="005B610D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0D" w:rsidRPr="005B610D" w:rsidRDefault="005B610D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0D" w:rsidRPr="005B610D" w:rsidRDefault="005B610D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0D" w:rsidRPr="005B610D" w:rsidRDefault="005B610D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8"/>
        <w:gridCol w:w="3737"/>
      </w:tblGrid>
      <w:tr w:rsidR="00BA7692" w:rsidRPr="005B610D" w:rsidTr="00BA7692">
        <w:trPr>
          <w:tblCellSpacing w:w="0" w:type="dxa"/>
        </w:trPr>
        <w:tc>
          <w:tcPr>
            <w:tcW w:w="5775" w:type="dxa"/>
            <w:shd w:val="clear" w:color="auto" w:fill="FFFFFF"/>
            <w:hideMark/>
          </w:tcPr>
          <w:p w:rsidR="00BA7692" w:rsidRPr="005B610D" w:rsidRDefault="00BA7692" w:rsidP="00BA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95" w:type="dxa"/>
            <w:shd w:val="clear" w:color="auto" w:fill="FFFFFF"/>
            <w:hideMark/>
          </w:tcPr>
          <w:p w:rsidR="00BA7692" w:rsidRPr="005B610D" w:rsidRDefault="00BA7692" w:rsidP="00BA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0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5B610D" w:rsidRPr="005B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5B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B610D" w:rsidRPr="005B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Манилы» от 01.08.2014 г №30</w:t>
            </w:r>
          </w:p>
          <w:p w:rsidR="00BA7692" w:rsidRPr="005B610D" w:rsidRDefault="00BA7692" w:rsidP="00BA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сбора и вывоза бытовых отходов и мусора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сельского поселения</w:t>
      </w:r>
      <w:r w:rsidR="005B610D"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«село Манилы»</w:t>
      </w:r>
    </w:p>
    <w:p w:rsidR="00BA7692" w:rsidRPr="005B610D" w:rsidRDefault="00BA7692" w:rsidP="00BA7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Общие положения.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1.1.    Настоящий Порядок разработан на основе действующих законов Российской Федерации</w:t>
      </w:r>
      <w:r w:rsidR="005B610D" w:rsidRPr="005B610D">
        <w:rPr>
          <w:rFonts w:ascii="Times New Roman" w:eastAsia="Times New Roman" w:hAnsi="Times New Roman" w:cs="Times New Roman"/>
          <w:sz w:val="24"/>
          <w:szCs w:val="24"/>
        </w:rPr>
        <w:t xml:space="preserve"> и Камчатского края</w:t>
      </w:r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, определяющих требования к защите окружающей среды и </w:t>
      </w:r>
      <w:proofErr w:type="spellStart"/>
      <w:r w:rsidRPr="005B610D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 «Санитарные требования содержания территорий населенных мест, устанавливает обязательные для исполнения нормы и требования.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1.2.    Организация работ по уборке мусора, очистке территорий, закрепленных правовыми актами, возлагается на владельцев и арендаторов  земельных участков.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Вывоз бытовых отходов и мусора на площадки временного хранения может осуществлять лично владелец земельного участка или организация любой организационно-правовой формы, а также лично владелец земельного участка или организация любой организационно-правовой формы, а также индивидуальный предприниматель, оказывающие услуги по вывозу бытовых отходов, имеющие лицензию на обращение с отходами.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1.3.    Данные Правила приняты в целях обеспечения   прав граждан на благоприятную среду обитания, создания здоровых  и культурных  условий жизни и досуга населения в административных границах сельского поселения</w:t>
      </w:r>
      <w:r w:rsidR="005B610D" w:rsidRPr="005B610D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5B6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692" w:rsidRPr="005B610D" w:rsidRDefault="00BA7692" w:rsidP="005B610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Основные понятия.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2.1.    Твердые и жидкие бытовые отходы – отходы, образующиеся в результате жизнедеятельности населения (приготовление пищи, 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2.2.    Потребитель – гражданин, использующий, заказывающий или имеющий  намерение заказать исключительно для личных, семейных, домашних и иных нужд, не связанных с осуществлением предпринимательской деятельности, услуги по вывозу  бытовых отходов.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2.3.    Исполнитель – организация, независимо от ее организационно-правовой формы, а также индивидуальный предприниматель, оказывающие потребителю услуги по вывозу бытовых отходов по возмездному договору.</w:t>
      </w:r>
    </w:p>
    <w:p w:rsidR="00BA7692" w:rsidRPr="005B610D" w:rsidRDefault="00BA7692" w:rsidP="00BA76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Сбор твердых, жидких бытовых и пищевых отходов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3.1.Общие положения.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lastRenderedPageBreak/>
        <w:t>3.1.1.Объектами очистки являются: территории домовладений, уличные проезды, объекты культурно-бытового назначения, территории различных предприятий, учреждений и организаций, места общественного пользования, места отдыха.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3.1.2.На территории домовладений должны быть выделены специальные площадки для размещения контейнеров с удобными  подъездами для транспорта. Площадка должна быть открытой,  с водонепроницаемым  покрытием и желательно огражденной.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3.1.3.Твердые бытовые отходы вывозятся </w:t>
      </w:r>
      <w:proofErr w:type="spellStart"/>
      <w:r w:rsidRPr="005B610D">
        <w:rPr>
          <w:rFonts w:ascii="Times New Roman" w:eastAsia="Times New Roman" w:hAnsi="Times New Roman" w:cs="Times New Roman"/>
          <w:sz w:val="24"/>
          <w:szCs w:val="24"/>
        </w:rPr>
        <w:t>мусоровозным</w:t>
      </w:r>
      <w:proofErr w:type="spellEnd"/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 транспортом, а жидкие  отходы из </w:t>
      </w:r>
      <w:proofErr w:type="spellStart"/>
      <w:r w:rsidRPr="005B610D">
        <w:rPr>
          <w:rFonts w:ascii="Times New Roman" w:eastAsia="Times New Roman" w:hAnsi="Times New Roman" w:cs="Times New Roman"/>
          <w:sz w:val="24"/>
          <w:szCs w:val="24"/>
        </w:rPr>
        <w:t>неканализованных</w:t>
      </w:r>
      <w:proofErr w:type="spellEnd"/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 домовладений ассенизационным вакуумным транспортом.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3.2. Сбор твердых бытовых отходов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3.2.1. При временном хранении отходов в дворовых сборниках должна быть исключена возможность их загнивания и разложения, необходимо соблюдать сроки хранения, установленные Санитарными правилами и нормами </w:t>
      </w:r>
      <w:proofErr w:type="spellStart"/>
      <w:r w:rsidRPr="005B610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3.2.2. Для сбора бытовых отходов применяются стандартные металлические контейнеры. В домовладениях, не имеющих  канализации, допускается применять деревянные или металлические сборники.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3.2.3. Площадки для установки должны быть удалены  от жилых домов, детских учреждений, спортивных площадок и мест отдыха населения на расстояние не менее 20 м, но не более 100 м. Размер площадок должен быть рассчитан на установку  необходимого числа контейнеров, но не более 5.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Размещение мест временного хранения отходов, особенно на жилой территории, необходимо согласовать со специалистами, указанными в Санитарных правилах и нормах </w:t>
      </w:r>
      <w:proofErr w:type="spellStart"/>
      <w:r w:rsidRPr="005B610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 42-128-4690-88 «Санитарных правил содержания территорий населенных мест».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случаях, в район сложившейся застройки, где нет возможности соблюдения установленных разрывов от дворовых туалетов, мест временного хранения отходов эти расстояния устанавливаются </w:t>
      </w:r>
      <w:proofErr w:type="spellStart"/>
      <w:r w:rsidRPr="005B610D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 (с участием специалистов (по согласованию), в соответствии с Санитарными правилами и нормами </w:t>
      </w:r>
      <w:proofErr w:type="spellStart"/>
      <w:r w:rsidRPr="005B610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 42-128-4690-88). Акты комиссий утверждаются администрацией сельского поселения</w:t>
      </w:r>
      <w:r w:rsidR="005B610D" w:rsidRPr="005B610D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5B6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На территории частных домовладений места расположения мусоросборников, дворовых туалетов и помойных ям должны  определяться самими домовладельцами, разрыв может быть сокращен до 8-10 метров.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3.3. Сбор жидких отходов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3.3.1. Для сбора жидких отходов в </w:t>
      </w:r>
      <w:proofErr w:type="spellStart"/>
      <w:r w:rsidRPr="005B610D">
        <w:rPr>
          <w:rFonts w:ascii="Times New Roman" w:eastAsia="Times New Roman" w:hAnsi="Times New Roman" w:cs="Times New Roman"/>
          <w:sz w:val="24"/>
          <w:szCs w:val="24"/>
        </w:rPr>
        <w:t>неканализованных</w:t>
      </w:r>
      <w:proofErr w:type="spellEnd"/>
      <w:r w:rsidRPr="005B610D">
        <w:rPr>
          <w:rFonts w:ascii="Times New Roman" w:eastAsia="Times New Roman" w:hAnsi="Times New Roman" w:cs="Times New Roman"/>
          <w:sz w:val="24"/>
          <w:szCs w:val="24"/>
        </w:rPr>
        <w:t xml:space="preserve"> домовладениях  устраиваются дворовые </w:t>
      </w:r>
      <w:proofErr w:type="spellStart"/>
      <w:r w:rsidRPr="005B610D">
        <w:rPr>
          <w:rFonts w:ascii="Times New Roman" w:eastAsia="Times New Roman" w:hAnsi="Times New Roman" w:cs="Times New Roman"/>
          <w:sz w:val="24"/>
          <w:szCs w:val="24"/>
        </w:rPr>
        <w:t>помойницы</w:t>
      </w:r>
      <w:proofErr w:type="spellEnd"/>
      <w:r w:rsidRPr="005B610D">
        <w:rPr>
          <w:rFonts w:ascii="Times New Roman" w:eastAsia="Times New Roman" w:hAnsi="Times New Roman" w:cs="Times New Roman"/>
          <w:sz w:val="24"/>
          <w:szCs w:val="24"/>
        </w:rPr>
        <w:t>, которые должны иметь водонепроницаемый выгреб и наземную часть с крышкой и решеткой для отделения твердых фракций.  При наличии дворовых  уборных выгреб может быть общим.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3.3.2.  Дворовые уборные  должны быть удалены от жилых зданий, детских  учреждений, школ, площадок для игр детей и отдыха населения на расстояние не менее 20 и не более 100 м.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lastRenderedPageBreak/>
        <w:t>На территории  частных домовладений расстояние от дворовых  уборных  до домовладений определяется самими домовладельцами и может  быть сокращено до 8-10 метров.  В конфликтных ситуациях место размещения  дворовых уборных  определяется представителями общественности, территориальной административной комиссией сельского поселения</w:t>
      </w:r>
      <w:r w:rsidR="005B610D" w:rsidRPr="005B610D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5B6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3.3.3. Дворовая уборная должна иметь надземную часть и выгреб.  Выгреб  должен  быть водонепроницаемым.  Глубина выгреба не должна быть более 3 м. Не допускается наполнение выгреба нечистотами выше, чем до 0,35 м от поверхности земли.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3.4. Сбор пищевых отходов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3.4.1. Пищевые отходы разрешается собирать только в специально предназначенные для этого сборники (баки, ведра и т.д.), закрывающиеся крышками (применять  оцинкованные емкости без окраски запрещается).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3.4.2.  Сборники, предназначенные  для пищевых отходов, использовать для каких-либо других целей запрещается. Ответственность за использование и правильное содержание сборников несут юридические и физические лица, собирающие пищевые отходы.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3.4.3.  Временное хранение пищевых отходов до момента их вывоза не должно превышать одних суток для предотвращения их расположения и отрицательного воздействия на условия проживания.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3.4.4.  Временное хранение  пищевых отходов в объектах торговли  и общественного питания независимо от их подчиненности, должно осуществляться только в охлаждаемых помещениях.</w:t>
      </w:r>
    </w:p>
    <w:p w:rsidR="00BA7692" w:rsidRPr="005B610D" w:rsidRDefault="00BA7692" w:rsidP="00BA76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 Вывоз твердых и жидких бытовых отходов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4.1.    Вывоз твердых и жидких бытовых отходов осуществляется предприятиями, учреждениями, организациями, независимо от ее организационно-правовой формы или индивидуальными предпринимателем (исполнители), оказывающими услуги  по вывозу бытовых отходов, имеющими лицензию на деятельность по сбору, использованию, обезвреживанию, транспортированию, размещению отходов 1-4 класса опасности.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4.2.    Режим работы  организаций всех форм  собственности и индивидуальных предпринимателей устанавливается ими самостоятельно.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Режим работы исполнителя должен соответствовать установленному графику.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4.3.     </w:t>
      </w:r>
      <w:proofErr w:type="gramStart"/>
      <w:r w:rsidRPr="005B610D">
        <w:rPr>
          <w:rFonts w:ascii="Times New Roman" w:eastAsia="Times New Roman" w:hAnsi="Times New Roman" w:cs="Times New Roman"/>
          <w:sz w:val="24"/>
          <w:szCs w:val="24"/>
        </w:rPr>
        <w:t>Заказ на услуги  по вывозу бытовых отходов оформляется в письменной  форме путем составления документа (договор, квитанция, талон и т.п.), в котором  должны содержаться сведения о наименовании организации исполнителя,  месте ее нахождения (юридический адрес), для индивидуального предпринимателя – фамилия,  имя, отчество, сведения о государственной регистрации, а также фамилия, имя, отчества потребителя, адрес по которому должны быть оказаны услуги, наименование оказываемых услуг</w:t>
      </w:r>
      <w:proofErr w:type="gramEnd"/>
      <w:r w:rsidRPr="005B610D">
        <w:rPr>
          <w:rFonts w:ascii="Times New Roman" w:eastAsia="Times New Roman" w:hAnsi="Times New Roman" w:cs="Times New Roman"/>
          <w:sz w:val="24"/>
          <w:szCs w:val="24"/>
        </w:rPr>
        <w:t>, сроки их оказания, цена и другие условия.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Копия указанного документа должна выдвигаться в обязательном порядке потребителю услуг.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документа устанавливается исполнителем.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4.4.    Условия договора об оказании  услуг по вывозу бытовых отходов, ущемляющие права потребителя по сравнению с правилами, установленными  законами или иными правовыми актами Российской Федерации  в области защиты прав потребителей, признаются недействительными. При этом возникшие в результате исполнения  такого договора убытки, понесенные потребителем, подлежат возмещению исполнителем в полном объеме.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4.5.    Цена услуг по вывозу бытовых отходов, сроки оказания этих услуг, порядок и форма оплаты (наличная и безналичная) определяется соглашением между исполнителем и потребителем. Цена услуг  не может быть выше устанавливаемой или регулируемой соответствующими государственными органами.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4.6.    Цена услуг по вывозу бытовых отходов, а также иные условия договора об оказании этих услуг  устанавливаются одинаковыми для всех потребителей, за исключением случаев, когда законом или иными нормативными актами допускается предоставление льгот для отдельных  категорий потребителей.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4.7.    Потребитель вправе  отказаться от исполнения договора об оказании услуг по вывозу бытовых отходов при условии оплаты исполнителю фактически понесенных им расходов.</w:t>
      </w:r>
    </w:p>
    <w:p w:rsidR="00BA7692" w:rsidRPr="005B610D" w:rsidRDefault="00BA7692" w:rsidP="00BA7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0D">
        <w:rPr>
          <w:rFonts w:ascii="Times New Roman" w:eastAsia="Times New Roman" w:hAnsi="Times New Roman" w:cs="Times New Roman"/>
          <w:sz w:val="24"/>
          <w:szCs w:val="24"/>
        </w:rPr>
        <w:t>4.8.    Твердые бытовые отходы вывозятся на специально оборудованные площадки для сбора  и временного хранения отходов, жидкие бытовые отходы на сливные станции или поля ассенизации.  Запрещается  вывозить отходы на другие, на не предназначенные для этого места.</w:t>
      </w:r>
    </w:p>
    <w:p w:rsidR="00A03B66" w:rsidRPr="005B610D" w:rsidRDefault="00A03B66">
      <w:pPr>
        <w:rPr>
          <w:rFonts w:ascii="Times New Roman" w:hAnsi="Times New Roman" w:cs="Times New Roman"/>
          <w:sz w:val="24"/>
          <w:szCs w:val="24"/>
        </w:rPr>
      </w:pPr>
    </w:p>
    <w:sectPr w:rsidR="00A03B66" w:rsidRPr="005B610D" w:rsidSect="00F8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5E3"/>
    <w:multiLevelType w:val="multilevel"/>
    <w:tmpl w:val="E55C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65C5"/>
    <w:multiLevelType w:val="multilevel"/>
    <w:tmpl w:val="FF68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E4C78"/>
    <w:multiLevelType w:val="multilevel"/>
    <w:tmpl w:val="E5A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D54AC"/>
    <w:multiLevelType w:val="multilevel"/>
    <w:tmpl w:val="100C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E3C8B"/>
    <w:multiLevelType w:val="multilevel"/>
    <w:tmpl w:val="D0AC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901D5"/>
    <w:multiLevelType w:val="multilevel"/>
    <w:tmpl w:val="EDEA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A7692"/>
    <w:rsid w:val="005B610D"/>
    <w:rsid w:val="009B74AB"/>
    <w:rsid w:val="00A03B66"/>
    <w:rsid w:val="00BA7692"/>
    <w:rsid w:val="00DE6078"/>
    <w:rsid w:val="00F8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52"/>
  </w:style>
  <w:style w:type="paragraph" w:styleId="2">
    <w:name w:val="heading 2"/>
    <w:basedOn w:val="a"/>
    <w:link w:val="20"/>
    <w:uiPriority w:val="9"/>
    <w:qFormat/>
    <w:rsid w:val="00BA7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6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A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7692"/>
    <w:rPr>
      <w:b/>
      <w:bCs/>
    </w:rPr>
  </w:style>
  <w:style w:type="paragraph" w:customStyle="1" w:styleId="consplusnormal">
    <w:name w:val="consplusnormal"/>
    <w:basedOn w:val="a"/>
    <w:rsid w:val="00BA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7692"/>
  </w:style>
  <w:style w:type="paragraph" w:customStyle="1" w:styleId="a5">
    <w:name w:val="Создано"/>
    <w:rsid w:val="00DE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2014-08-14T19:40:00Z</cp:lastPrinted>
  <dcterms:created xsi:type="dcterms:W3CDTF">2014-08-14T18:32:00Z</dcterms:created>
  <dcterms:modified xsi:type="dcterms:W3CDTF">2014-08-14T19:53:00Z</dcterms:modified>
</cp:coreProperties>
</file>